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西北农林科技大学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  <w:u w:val="single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函授站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2017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年上半年面授计划</w:t>
      </w:r>
    </w:p>
    <w:p>
      <w:pPr>
        <w:widowControl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06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30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班级</w:t>
            </w:r>
          </w:p>
        </w:tc>
        <w:tc>
          <w:tcPr>
            <w:tcW w:w="157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层次</w:t>
            </w:r>
          </w:p>
        </w:tc>
        <w:tc>
          <w:tcPr>
            <w:tcW w:w="157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人数</w:t>
            </w:r>
          </w:p>
        </w:tc>
        <w:tc>
          <w:tcPr>
            <w:tcW w:w="157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57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课时</w:t>
            </w:r>
          </w:p>
        </w:tc>
        <w:tc>
          <w:tcPr>
            <w:tcW w:w="157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授课地点</w:t>
            </w:r>
          </w:p>
        </w:tc>
        <w:tc>
          <w:tcPr>
            <w:tcW w:w="157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授课时间</w:t>
            </w:r>
          </w:p>
        </w:tc>
        <w:tc>
          <w:tcPr>
            <w:tcW w:w="157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spacing w:line="480" w:lineRule="auto"/>
            </w:pPr>
          </w:p>
        </w:tc>
        <w:tc>
          <w:tcPr>
            <w:tcW w:w="2306" w:type="dxa"/>
          </w:tcPr>
          <w:p>
            <w:pPr>
              <w:spacing w:line="480" w:lineRule="auto"/>
            </w:pPr>
            <w:r>
              <w:t>XX</w:t>
            </w:r>
            <w:r>
              <w:rPr>
                <w:rFonts w:hint="eastAsia"/>
              </w:rPr>
              <w:t>级</w:t>
            </w:r>
            <w:r>
              <w:t>XX</w:t>
            </w:r>
            <w:r>
              <w:rPr>
                <w:rFonts w:hint="eastAsia"/>
              </w:rPr>
              <w:t>专业</w:t>
            </w: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spacing w:line="480" w:lineRule="auto"/>
            </w:pPr>
          </w:p>
        </w:tc>
        <w:tc>
          <w:tcPr>
            <w:tcW w:w="2306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spacing w:line="480" w:lineRule="auto"/>
            </w:pPr>
          </w:p>
        </w:tc>
        <w:tc>
          <w:tcPr>
            <w:tcW w:w="2306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spacing w:line="480" w:lineRule="auto"/>
            </w:pPr>
          </w:p>
        </w:tc>
        <w:tc>
          <w:tcPr>
            <w:tcW w:w="2306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spacing w:line="480" w:lineRule="auto"/>
            </w:pPr>
          </w:p>
        </w:tc>
        <w:tc>
          <w:tcPr>
            <w:tcW w:w="2306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spacing w:line="480" w:lineRule="auto"/>
            </w:pPr>
          </w:p>
        </w:tc>
        <w:tc>
          <w:tcPr>
            <w:tcW w:w="2306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spacing w:line="480" w:lineRule="auto"/>
            </w:pPr>
          </w:p>
        </w:tc>
        <w:tc>
          <w:tcPr>
            <w:tcW w:w="2306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  <w:tc>
          <w:tcPr>
            <w:tcW w:w="1575" w:type="dxa"/>
          </w:tcPr>
          <w:p>
            <w:pPr>
              <w:spacing w:line="480" w:lineRule="auto"/>
            </w:pPr>
          </w:p>
        </w:tc>
      </w:tr>
    </w:tbl>
    <w:p>
      <w:pPr>
        <w:spacing w:line="480" w:lineRule="auto"/>
        <w:rPr>
          <w:sz w:val="28"/>
          <w:szCs w:val="28"/>
        </w:rPr>
      </w:pPr>
      <w: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函授站：（签章）</w:t>
      </w:r>
      <w:r>
        <w:rPr>
          <w:sz w:val="28"/>
          <w:szCs w:val="28"/>
        </w:rPr>
        <w:t xml:space="preserve"> </w:t>
      </w:r>
    </w:p>
    <w:p>
      <w:pPr>
        <w:wordWrap w:val="0"/>
        <w:spacing w:line="480" w:lineRule="auto"/>
        <w:ind w:right="560"/>
        <w:jc w:val="center"/>
      </w:pPr>
      <w:r>
        <w:rPr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b w:val="0"/>
          <w:bCs w:val="0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E7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2017-04-13T08:40:25Z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